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6FE41" w14:textId="77777777" w:rsidR="002B5D19" w:rsidRPr="00F02C08" w:rsidRDefault="002B5D19" w:rsidP="002B5D19">
      <w:pPr>
        <w:pStyle w:val="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Лабораторная работа №2: Работа с </w:t>
      </w: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  <w:lang w:val="en-US"/>
        </w:rPr>
        <w:t>SQLAlchemy</w:t>
      </w: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и </w:t>
      </w:r>
      <w:r w:rsidRPr="00F02C08">
        <w:rPr>
          <w:rFonts w:ascii="Times New Roman" w:hAnsi="Times New Roman" w:cs="Times New Roman"/>
          <w:b/>
          <w:bCs/>
          <w:color w:val="auto"/>
          <w:sz w:val="44"/>
          <w:szCs w:val="44"/>
          <w:lang w:val="en-US"/>
        </w:rPr>
        <w:t>alembic</w:t>
      </w:r>
    </w:p>
    <w:p w14:paraId="194A455E" w14:textId="2EF2E0A7" w:rsidR="00F02C08" w:rsidRPr="00F02C08" w:rsidRDefault="00F02C08" w:rsidP="00F02C08">
      <w:pPr>
        <w:rPr>
          <w:rFonts w:ascii="Times New Roman" w:hAnsi="Times New Roman" w:cs="Times New Roman"/>
          <w:sz w:val="44"/>
          <w:szCs w:val="44"/>
        </w:rPr>
      </w:pPr>
      <w:r w:rsidRPr="00F02C08">
        <w:rPr>
          <w:rFonts w:ascii="Times New Roman" w:hAnsi="Times New Roman" w:cs="Times New Roman"/>
          <w:sz w:val="44"/>
          <w:szCs w:val="44"/>
        </w:rPr>
        <w:t>РИМ-150950</w:t>
      </w:r>
    </w:p>
    <w:p w14:paraId="5F353AF0" w14:textId="582DB3CD" w:rsidR="00F02C08" w:rsidRPr="00F02C08" w:rsidRDefault="00F02C08" w:rsidP="00F02C08">
      <w:pPr>
        <w:rPr>
          <w:rFonts w:ascii="Times New Roman" w:hAnsi="Times New Roman" w:cs="Times New Roman"/>
          <w:sz w:val="44"/>
          <w:szCs w:val="44"/>
        </w:rPr>
      </w:pPr>
      <w:r w:rsidRPr="00F02C08">
        <w:rPr>
          <w:rFonts w:ascii="Times New Roman" w:hAnsi="Times New Roman" w:cs="Times New Roman"/>
          <w:sz w:val="44"/>
          <w:szCs w:val="44"/>
        </w:rPr>
        <w:t>Жунёв Андрей</w:t>
      </w:r>
    </w:p>
    <w:p w14:paraId="289D1C87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74CF35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0EFAD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9355F" w14:textId="77777777" w:rsid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B9F08D" w14:textId="77777777" w:rsidR="00F02C08" w:rsidRPr="00F02C08" w:rsidRDefault="00F02C08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34F8CD" w14:textId="4129824E" w:rsidR="002B5D19" w:rsidRPr="00F02C08" w:rsidRDefault="002B5D19" w:rsidP="002B5D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14:paraId="69F6B0DA" w14:textId="5D62F4DE" w:rsidR="002B5D19" w:rsidRPr="00F02C08" w:rsidRDefault="002B5D19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Освоить принципы работы с библиотеками SQLAlchemy и Alembic для создания и управления реляционными базами данных на Python, изучить механизмы миграции базы данных.</w:t>
      </w:r>
    </w:p>
    <w:p w14:paraId="450C6ED3" w14:textId="77777777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7A016DAB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87562D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1AC33B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F8496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40DED5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77873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E23C22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F5BB8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1395F6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0EC20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4031AA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C47AA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E41C3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AD21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5BEA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A5F1E6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B49B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A63FE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EF17F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6ED6DC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96327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6B614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A11C4F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649751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67840" w14:textId="77777777" w:rsid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E47318" w14:textId="4EBB8332" w:rsidR="007F0E0C" w:rsidRDefault="007F0E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работы:</w:t>
      </w:r>
    </w:p>
    <w:p w14:paraId="5BED5311" w14:textId="77777777" w:rsidR="00F02C08" w:rsidRPr="00F02C08" w:rsidRDefault="00F02C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D1044" w14:textId="5385FBB4" w:rsidR="007F0E0C" w:rsidRPr="00F02C08" w:rsidRDefault="007F0E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Инициализируем проект через </w:t>
      </w:r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UV</w:t>
      </w:r>
    </w:p>
    <w:p w14:paraId="555B685F" w14:textId="6B8563DF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5563A2" wp14:editId="478106BC">
            <wp:extent cx="5731510" cy="6408420"/>
            <wp:effectExtent l="0" t="0" r="2540" b="0"/>
            <wp:docPr id="130942932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932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3D5" w14:textId="77777777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642E5F50" w14:textId="77777777" w:rsidR="005B57C9" w:rsidRPr="00F02C08" w:rsidRDefault="005B57C9">
      <w:pPr>
        <w:rPr>
          <w:rFonts w:ascii="Times New Roman" w:hAnsi="Times New Roman" w:cs="Times New Roman"/>
          <w:sz w:val="28"/>
          <w:szCs w:val="28"/>
        </w:rPr>
      </w:pPr>
    </w:p>
    <w:p w14:paraId="40B50863" w14:textId="137E0264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>Устанавливаем необходимые библиотеки</w:t>
      </w:r>
    </w:p>
    <w:p w14:paraId="3D8397F5" w14:textId="31B09A6C" w:rsidR="007F0E0C" w:rsidRPr="00F02C08" w:rsidRDefault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0F7A0" wp14:editId="392F75FF">
            <wp:extent cx="5731510" cy="6448425"/>
            <wp:effectExtent l="0" t="0" r="2540" b="9525"/>
            <wp:docPr id="8309064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64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68AC" w14:textId="487FDB72" w:rsidR="007F0E0C" w:rsidRPr="00F02C08" w:rsidRDefault="007F0E0C">
      <w:pPr>
        <w:rPr>
          <w:rFonts w:ascii="Times New Roman" w:hAnsi="Times New Roman" w:cs="Times New Roman"/>
          <w:sz w:val="28"/>
          <w:szCs w:val="28"/>
        </w:rPr>
      </w:pPr>
    </w:p>
    <w:p w14:paraId="1EC6FB2A" w14:textId="20303FE4" w:rsidR="007F0E0C" w:rsidRPr="00FB1C3A" w:rsidRDefault="007F0E0C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t>SQLAlchemy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основная библиотека дял работы с базами данных через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ORM</w:t>
      </w:r>
    </w:p>
    <w:p w14:paraId="59267496" w14:textId="3B6AFD48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t>Alembic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инструмент для управления миграциями базы данных</w:t>
      </w:r>
    </w:p>
    <w:p w14:paraId="5AA2915F" w14:textId="7D2B78EB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t>psycorpg</w:t>
      </w:r>
      <w:r w:rsidRPr="00F02C08">
        <w:rPr>
          <w:rFonts w:ascii="Times New Roman" w:hAnsi="Times New Roman" w:cs="Times New Roman"/>
          <w:sz w:val="28"/>
          <w:szCs w:val="28"/>
        </w:rPr>
        <w:t>2-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binary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драйвер для подключения к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F02C08">
        <w:rPr>
          <w:rFonts w:ascii="Times New Roman" w:hAnsi="Times New Roman" w:cs="Times New Roman"/>
          <w:sz w:val="28"/>
          <w:szCs w:val="28"/>
        </w:rPr>
        <w:t>(синхронный)</w:t>
      </w:r>
    </w:p>
    <w:p w14:paraId="08371263" w14:textId="6D925679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  <w:lang w:val="en-US"/>
        </w:rPr>
        <w:t>asyncpg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драйвер для асинхронной работы с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4EC3A2CC" w14:textId="77777777" w:rsidR="007F0E0C" w:rsidRPr="00F02C08" w:rsidRDefault="007F0E0C" w:rsidP="007F0E0C">
      <w:pPr>
        <w:rPr>
          <w:rFonts w:ascii="Times New Roman" w:hAnsi="Times New Roman" w:cs="Times New Roman"/>
          <w:sz w:val="28"/>
          <w:szCs w:val="28"/>
        </w:rPr>
      </w:pPr>
    </w:p>
    <w:p w14:paraId="11971B3C" w14:textId="77777777" w:rsidR="007F0E0C" w:rsidRPr="00FB1C3A" w:rsidRDefault="007F0E0C" w:rsidP="007F0E0C">
      <w:pPr>
        <w:rPr>
          <w:rFonts w:ascii="Times New Roman" w:hAnsi="Times New Roman" w:cs="Times New Roman"/>
          <w:sz w:val="28"/>
          <w:szCs w:val="28"/>
        </w:rPr>
      </w:pPr>
    </w:p>
    <w:p w14:paraId="2122C4C3" w14:textId="77777777" w:rsidR="001F03FE" w:rsidRPr="00FB1C3A" w:rsidRDefault="001F03FE" w:rsidP="007F0E0C">
      <w:pPr>
        <w:rPr>
          <w:rFonts w:ascii="Times New Roman" w:hAnsi="Times New Roman" w:cs="Times New Roman"/>
          <w:sz w:val="28"/>
          <w:szCs w:val="28"/>
        </w:rPr>
      </w:pPr>
    </w:p>
    <w:p w14:paraId="1E166CB2" w14:textId="77777777" w:rsidR="001F03FE" w:rsidRPr="00FB1C3A" w:rsidRDefault="001F03FE" w:rsidP="007F0E0C">
      <w:pPr>
        <w:rPr>
          <w:rFonts w:ascii="Times New Roman" w:hAnsi="Times New Roman" w:cs="Times New Roman"/>
          <w:sz w:val="28"/>
          <w:szCs w:val="28"/>
        </w:rPr>
      </w:pPr>
    </w:p>
    <w:p w14:paraId="15C26C6D" w14:textId="47D97621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Создание ОРМ для пользователя и адреса</w:t>
      </w:r>
    </w:p>
    <w:p w14:paraId="0D4F7881" w14:textId="4FFB30CF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8C47D8" wp14:editId="165802A7">
            <wp:extent cx="5731510" cy="6438900"/>
            <wp:effectExtent l="0" t="0" r="2540" b="0"/>
            <wp:docPr id="211610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4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AF04" w14:textId="77777777" w:rsidR="001F03FE" w:rsidRPr="00F02C08" w:rsidRDefault="001F03FE" w:rsidP="007F0E0C">
      <w:pPr>
        <w:rPr>
          <w:rFonts w:ascii="Times New Roman" w:hAnsi="Times New Roman" w:cs="Times New Roman"/>
          <w:sz w:val="28"/>
          <w:szCs w:val="28"/>
        </w:rPr>
      </w:pPr>
    </w:p>
    <w:p w14:paraId="1AFFA3E7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</w:rPr>
      </w:pPr>
      <w:r w:rsidRPr="00FB1C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FB1C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содержит следующие переменные</w:t>
      </w:r>
      <w:r w:rsidRPr="00FB1C3A">
        <w:rPr>
          <w:rFonts w:ascii="Times New Roman" w:hAnsi="Times New Roman" w:cs="Times New Roman"/>
          <w:sz w:val="28"/>
          <w:szCs w:val="28"/>
        </w:rPr>
        <w:t>:</w:t>
      </w:r>
      <w:r w:rsidRPr="00FB1C3A">
        <w:rPr>
          <w:rFonts w:ascii="Times New Roman" w:hAnsi="Times New Roman" w:cs="Times New Roman"/>
          <w:sz w:val="28"/>
          <w:szCs w:val="28"/>
        </w:rPr>
        <w:br/>
      </w:r>
      <w:r w:rsidRPr="00FB1C3A">
        <w:rPr>
          <w:rFonts w:ascii="Times New Roman" w:hAnsi="Times New Roman" w:cs="Times New Roman"/>
          <w:sz w:val="28"/>
          <w:szCs w:val="28"/>
        </w:rPr>
        <w:t>POSTGRES_USER=admin</w:t>
      </w:r>
    </w:p>
    <w:p w14:paraId="5C3FA577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1C3A">
        <w:rPr>
          <w:rFonts w:ascii="Times New Roman" w:hAnsi="Times New Roman" w:cs="Times New Roman"/>
          <w:sz w:val="28"/>
          <w:szCs w:val="28"/>
          <w:lang w:val="en-US"/>
        </w:rPr>
        <w:t>POSTGRES_PASSWORD=admin</w:t>
      </w:r>
    </w:p>
    <w:p w14:paraId="10BBAA30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1C3A">
        <w:rPr>
          <w:rFonts w:ascii="Times New Roman" w:hAnsi="Times New Roman" w:cs="Times New Roman"/>
          <w:sz w:val="28"/>
          <w:szCs w:val="28"/>
          <w:lang w:val="en-US"/>
        </w:rPr>
        <w:t>POSTGRES_DB=lab_db2</w:t>
      </w:r>
    </w:p>
    <w:p w14:paraId="0A7CB2C1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E25C3E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1C3A">
        <w:rPr>
          <w:rFonts w:ascii="Times New Roman" w:hAnsi="Times New Roman" w:cs="Times New Roman"/>
          <w:sz w:val="28"/>
          <w:szCs w:val="28"/>
          <w:lang w:val="en-US"/>
        </w:rPr>
        <w:t>PGADMIN_DEFAULT_EMAIL=admin@lab2.com</w:t>
      </w:r>
    </w:p>
    <w:p w14:paraId="42F9B753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</w:rPr>
      </w:pPr>
      <w:r w:rsidRPr="00FB1C3A">
        <w:rPr>
          <w:rFonts w:ascii="Times New Roman" w:hAnsi="Times New Roman" w:cs="Times New Roman"/>
          <w:sz w:val="28"/>
          <w:szCs w:val="28"/>
        </w:rPr>
        <w:t>PGADMIN_DEFAULT_PASSWORD=admin</w:t>
      </w:r>
    </w:p>
    <w:p w14:paraId="00FACE49" w14:textId="77777777" w:rsidR="00FB1C3A" w:rsidRPr="00FB1C3A" w:rsidRDefault="00FB1C3A" w:rsidP="00FB1C3A">
      <w:pPr>
        <w:rPr>
          <w:rFonts w:ascii="Times New Roman" w:hAnsi="Times New Roman" w:cs="Times New Roman"/>
          <w:sz w:val="28"/>
          <w:szCs w:val="28"/>
        </w:rPr>
      </w:pPr>
    </w:p>
    <w:p w14:paraId="6A92CCEC" w14:textId="30C885E9" w:rsidR="005B57C9" w:rsidRPr="00FB1C3A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94CA3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AD0402" w14:textId="68853860" w:rsidR="002B09BA" w:rsidRPr="00F02C08" w:rsidRDefault="00FB1C3A" w:rsidP="007F0E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</w:t>
      </w:r>
      <w:r w:rsidR="002B09BA" w:rsidRPr="00F02C08">
        <w:rPr>
          <w:rFonts w:ascii="Times New Roman" w:hAnsi="Times New Roman" w:cs="Times New Roman"/>
          <w:sz w:val="28"/>
          <w:szCs w:val="28"/>
        </w:rPr>
        <w:t>Д развернута</w:t>
      </w:r>
      <w:r w:rsidR="005B57C9" w:rsidRPr="00F02C08">
        <w:rPr>
          <w:rFonts w:ascii="Times New Roman" w:hAnsi="Times New Roman" w:cs="Times New Roman"/>
          <w:sz w:val="28"/>
          <w:szCs w:val="28"/>
        </w:rPr>
        <w:t>. Таблицы заранее не создаются (сначала создал заранее, добавив скрипт инициализации, не понял задание – затем переделал)</w:t>
      </w:r>
    </w:p>
    <w:p w14:paraId="2445E930" w14:textId="12B75782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A4BF84" wp14:editId="38176A20">
            <wp:extent cx="5731510" cy="3597275"/>
            <wp:effectExtent l="0" t="0" r="2540" b="3175"/>
            <wp:docPr id="5903415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415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D8B" w14:textId="15D1A831" w:rsidR="002B09BA" w:rsidRPr="00F02C08" w:rsidRDefault="002B09BA" w:rsidP="007F0E0C">
      <w:pPr>
        <w:rPr>
          <w:rFonts w:ascii="Times New Roman" w:hAnsi="Times New Roman" w:cs="Times New Roman"/>
          <w:sz w:val="28"/>
          <w:szCs w:val="28"/>
        </w:rPr>
      </w:pPr>
    </w:p>
    <w:p w14:paraId="3818666B" w14:textId="77777777" w:rsidR="002B09BA" w:rsidRPr="00F02C08" w:rsidRDefault="002B09BA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EE38FB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DCECBA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2C3012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A33157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732986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EE5D06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5506D4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EC2EFD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8A64A3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27B3BE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6C21FD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FBBDFD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610D05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556DD3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BACBF0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7FBB00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49C929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FA8855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AC20D5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429B33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EB1099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4713318" w14:textId="0ECD227F" w:rsidR="00DC609E" w:rsidRPr="00FB1C3A" w:rsidRDefault="00DC609E" w:rsidP="007F0E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Настройка миграций с </w:t>
      </w:r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Alembic</w:t>
      </w:r>
    </w:p>
    <w:p w14:paraId="5BA70C7C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5E6AF2B4" w14:textId="109685B3" w:rsidR="00DC609E" w:rsidRPr="00FB1C3A" w:rsidRDefault="00DC609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Инициализировал миграции, заменил строку подключения к БД в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alembic</w:t>
      </w:r>
      <w:r w:rsidRPr="00F02C08">
        <w:rPr>
          <w:rFonts w:ascii="Times New Roman" w:hAnsi="Times New Roman" w:cs="Times New Roman"/>
          <w:sz w:val="28"/>
          <w:szCs w:val="28"/>
        </w:rPr>
        <w:t>.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ini</w:t>
      </w:r>
    </w:p>
    <w:p w14:paraId="36EA8B1B" w14:textId="4462876B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F1F08F" wp14:editId="6339A4E3">
            <wp:extent cx="5731510" cy="6196965"/>
            <wp:effectExtent l="0" t="0" r="2540" b="0"/>
            <wp:docPr id="3796105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05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210A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DA4D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0CE8EA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FF1407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64153D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518916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86217F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67E527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527C30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8B74856" w14:textId="472D6FD3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 xml:space="preserve">Теперь настраиваем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F02C08">
        <w:rPr>
          <w:rFonts w:ascii="Times New Roman" w:hAnsi="Times New Roman" w:cs="Times New Roman"/>
          <w:sz w:val="28"/>
          <w:szCs w:val="28"/>
        </w:rPr>
        <w:t>.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F02C08">
        <w:rPr>
          <w:rFonts w:ascii="Times New Roman" w:hAnsi="Times New Roman" w:cs="Times New Roman"/>
          <w:sz w:val="28"/>
          <w:szCs w:val="28"/>
        </w:rPr>
        <w:t>. Сначала импортируем модели, затем указываем метаданные для автогенерации миграций.</w:t>
      </w:r>
    </w:p>
    <w:p w14:paraId="6CBA0304" w14:textId="77777777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4CCF8731" w14:textId="1D2871E2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5B74F" wp14:editId="19D26853">
            <wp:extent cx="6405929" cy="5772150"/>
            <wp:effectExtent l="0" t="0" r="0" b="0"/>
            <wp:docPr id="1442351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1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0864" cy="57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8C6" w14:textId="3577826A" w:rsidR="00DC609E" w:rsidRPr="00F02C08" w:rsidRDefault="00DC609E" w:rsidP="007F0E0C">
      <w:pPr>
        <w:rPr>
          <w:rFonts w:ascii="Times New Roman" w:hAnsi="Times New Roman" w:cs="Times New Roman"/>
          <w:sz w:val="28"/>
          <w:szCs w:val="28"/>
        </w:rPr>
      </w:pPr>
    </w:p>
    <w:p w14:paraId="31E04FEE" w14:textId="4DEE5B5F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Создаем миграцию</w:t>
      </w:r>
    </w:p>
    <w:p w14:paraId="05DD72A4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7EBE44E0" w14:textId="76CE7303" w:rsidR="00DC609E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1F2C2A" wp14:editId="6FEDAA64">
            <wp:extent cx="6266281" cy="6562725"/>
            <wp:effectExtent l="0" t="0" r="1270" b="0"/>
            <wp:docPr id="63061168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1687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7765" cy="6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9826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4EB7B044" w14:textId="144C941F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Применяем к БД последнюю миграцию</w:t>
      </w:r>
    </w:p>
    <w:p w14:paraId="6AF578CB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24F07846" w14:textId="32E12C13" w:rsidR="00EF2442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64999E" wp14:editId="5DB8EFA7">
            <wp:extent cx="6226504" cy="6829425"/>
            <wp:effectExtent l="0" t="0" r="3175" b="0"/>
            <wp:docPr id="161570149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149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2111" cy="68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BD24" w14:textId="77777777" w:rsidR="00EF2442" w:rsidRPr="00F02C08" w:rsidRDefault="00EF2442" w:rsidP="007F0E0C">
      <w:pPr>
        <w:rPr>
          <w:rFonts w:ascii="Times New Roman" w:hAnsi="Times New Roman" w:cs="Times New Roman"/>
          <w:sz w:val="28"/>
          <w:szCs w:val="28"/>
        </w:rPr>
      </w:pPr>
    </w:p>
    <w:p w14:paraId="0277459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38ED7B3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750A3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DE692D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D566F1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96DA0E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18655D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C34F02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9B2E361" w14:textId="348D40B7" w:rsidR="00EF2442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Как видим, создались таблицы с верными колонками</w:t>
      </w:r>
    </w:p>
    <w:p w14:paraId="38FCC4AC" w14:textId="05CC9032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488E9" wp14:editId="0933D70A">
            <wp:extent cx="4381500" cy="4532954"/>
            <wp:effectExtent l="0" t="0" r="0" b="1270"/>
            <wp:docPr id="28964076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076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4919" cy="45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44D7" w14:textId="77777777" w:rsidR="00FD26C1" w:rsidRPr="00F02C08" w:rsidRDefault="00FD26C1" w:rsidP="007F0E0C">
      <w:pPr>
        <w:rPr>
          <w:rFonts w:ascii="Times New Roman" w:hAnsi="Times New Roman" w:cs="Times New Roman"/>
          <w:sz w:val="28"/>
          <w:szCs w:val="28"/>
        </w:rPr>
      </w:pPr>
    </w:p>
    <w:p w14:paraId="1385A070" w14:textId="79A6097B" w:rsidR="00FD26C1" w:rsidRPr="00F02C08" w:rsidRDefault="00247E13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C6AAE4" wp14:editId="72F09B2D">
            <wp:extent cx="4676494" cy="3571875"/>
            <wp:effectExtent l="0" t="0" r="0" b="0"/>
            <wp:docPr id="10810142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1426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254" cy="35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DEAF" w14:textId="77777777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19DF72" w14:textId="041ACF45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НАПОЛНЕНИЕ БАЗЫ ДАННЫМИ</w:t>
      </w:r>
    </w:p>
    <w:p w14:paraId="1AAF628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B75668C" w14:textId="4AFF4277" w:rsidR="00247E13" w:rsidRPr="00F02C08" w:rsidRDefault="00247E13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</w:t>
      </w:r>
      <w:r w:rsidR="005B57C9" w:rsidRPr="00F02C08">
        <w:rPr>
          <w:rFonts w:ascii="Times New Roman" w:hAnsi="Times New Roman" w:cs="Times New Roman"/>
          <w:sz w:val="28"/>
          <w:szCs w:val="28"/>
        </w:rPr>
        <w:t>д</w:t>
      </w:r>
      <w:r w:rsidRPr="00F02C08">
        <w:rPr>
          <w:rFonts w:ascii="Times New Roman" w:hAnsi="Times New Roman" w:cs="Times New Roman"/>
          <w:sz w:val="28"/>
          <w:szCs w:val="28"/>
        </w:rPr>
        <w:t>адим фабрику для наполнения</w:t>
      </w:r>
      <w:r w:rsidR="00713AF1" w:rsidRPr="00F02C08">
        <w:rPr>
          <w:rFonts w:ascii="Times New Roman" w:hAnsi="Times New Roman" w:cs="Times New Roman"/>
          <w:sz w:val="28"/>
          <w:szCs w:val="28"/>
        </w:rPr>
        <w:t xml:space="preserve"> и добавим 5 пользователей</w:t>
      </w:r>
    </w:p>
    <w:p w14:paraId="441BEFC5" w14:textId="73F57374" w:rsidR="00713AF1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5B2C1E" wp14:editId="450957A1">
            <wp:extent cx="5731510" cy="1770380"/>
            <wp:effectExtent l="0" t="0" r="2540" b="1270"/>
            <wp:docPr id="13880264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48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39B0" w14:textId="64ABE41C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5B01E1" wp14:editId="2497AD7F">
            <wp:extent cx="5731510" cy="6453505"/>
            <wp:effectExtent l="0" t="0" r="2540" b="4445"/>
            <wp:docPr id="606528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28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BAD5" w14:textId="0C9EB5BD" w:rsidR="00E50FD7" w:rsidRPr="00F02C08" w:rsidRDefault="00E50FD7" w:rsidP="00E50FD7">
      <w:pPr>
        <w:pStyle w:val="2"/>
        <w:ind w:left="36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Запрос связанных данных</w:t>
      </w:r>
    </w:p>
    <w:p w14:paraId="6CDECCCD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9CF02B" w14:textId="5DB01AA6" w:rsidR="00247E13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B3AC1" wp14:editId="015CD5E4">
            <wp:extent cx="5731510" cy="5502275"/>
            <wp:effectExtent l="0" t="0" r="2540" b="3175"/>
            <wp:docPr id="171920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01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3FA6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B029F3" w14:textId="77777777" w:rsidR="005B57C9" w:rsidRPr="00F02C08" w:rsidRDefault="005B57C9" w:rsidP="004D76F0">
      <w:pPr>
        <w:pStyle w:val="2"/>
        <w:rPr>
          <w:rFonts w:ascii="Times New Roman" w:hAnsi="Times New Roman" w:cs="Times New Roman"/>
          <w:sz w:val="28"/>
          <w:szCs w:val="28"/>
        </w:rPr>
      </w:pPr>
    </w:p>
    <w:p w14:paraId="5F01F624" w14:textId="7692C583" w:rsidR="004D76F0" w:rsidRPr="00F02C08" w:rsidRDefault="004D76F0" w:rsidP="004D76F0">
      <w:pPr>
        <w:pStyle w:val="2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Последующие работы с БД и миграции</w:t>
      </w:r>
    </w:p>
    <w:p w14:paraId="4EDAAA91" w14:textId="77777777" w:rsidR="00E50FD7" w:rsidRPr="00F02C08" w:rsidRDefault="00E50FD7" w:rsidP="007F0E0C">
      <w:pPr>
        <w:rPr>
          <w:rFonts w:ascii="Times New Roman" w:hAnsi="Times New Roman" w:cs="Times New Roman"/>
          <w:sz w:val="28"/>
          <w:szCs w:val="28"/>
        </w:rPr>
      </w:pPr>
    </w:p>
    <w:p w14:paraId="410B52E0" w14:textId="0877E3EF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Добавил классы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F02C08">
        <w:rPr>
          <w:rFonts w:ascii="Times New Roman" w:hAnsi="Times New Roman" w:cs="Times New Roman"/>
          <w:sz w:val="28"/>
          <w:szCs w:val="28"/>
        </w:rPr>
        <w:t xml:space="preserve"> и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F02C08">
        <w:rPr>
          <w:rFonts w:ascii="Times New Roman" w:hAnsi="Times New Roman" w:cs="Times New Roman"/>
          <w:sz w:val="28"/>
          <w:szCs w:val="28"/>
        </w:rPr>
        <w:t xml:space="preserve">, добавил поле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F02C08">
        <w:rPr>
          <w:rFonts w:ascii="Times New Roman" w:hAnsi="Times New Roman" w:cs="Times New Roman"/>
          <w:sz w:val="28"/>
          <w:szCs w:val="28"/>
        </w:rPr>
        <w:t xml:space="preserve"> для класса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02C08">
        <w:rPr>
          <w:rFonts w:ascii="Times New Roman" w:hAnsi="Times New Roman" w:cs="Times New Roman"/>
          <w:sz w:val="28"/>
          <w:szCs w:val="28"/>
        </w:rPr>
        <w:t>, добавил недостающие поля связей</w:t>
      </w:r>
    </w:p>
    <w:p w14:paraId="1D846E84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4DFD27E1" w14:textId="4EC7853E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F8AA4" wp14:editId="62473A31">
            <wp:extent cx="5731510" cy="5290820"/>
            <wp:effectExtent l="0" t="0" r="2540" b="5080"/>
            <wp:docPr id="14624991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991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FA7E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3FD072E0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36251DD8" w14:textId="5EB743F9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Создание новой миграции</w:t>
      </w:r>
    </w:p>
    <w:p w14:paraId="1AD039C5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</w:rPr>
      </w:pPr>
    </w:p>
    <w:p w14:paraId="0CAF0AB2" w14:textId="7905F1BB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178C8A" wp14:editId="757C773B">
            <wp:extent cx="5731510" cy="1943100"/>
            <wp:effectExtent l="0" t="0" r="2540" b="0"/>
            <wp:docPr id="406756658" name="Рисунок 1" descr="Изображение выглядит как текст, программное обеспечение, Мультимедийное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658" name="Рисунок 1" descr="Изображение выглядит как текст, программное обеспечение, Мультимедийное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3E82" w14:textId="77777777" w:rsidR="004D76F0" w:rsidRPr="00F02C08" w:rsidRDefault="004D76F0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5F91B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B083F57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CF9BBF3" w14:textId="5F661A35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Применяем миграцию</w:t>
      </w:r>
    </w:p>
    <w:p w14:paraId="3AE8D1A0" w14:textId="22068684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634B12" wp14:editId="640780C6">
            <wp:extent cx="5731510" cy="1525270"/>
            <wp:effectExtent l="0" t="0" r="2540" b="0"/>
            <wp:docPr id="441818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186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B337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0ABAB396" w14:textId="66DED463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Видим, что миграция прошла успешно</w:t>
      </w:r>
    </w:p>
    <w:p w14:paraId="07334EE7" w14:textId="319EFD5C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A73FC" wp14:editId="27D398FF">
            <wp:extent cx="3695700" cy="5561149"/>
            <wp:effectExtent l="0" t="0" r="0" b="1905"/>
            <wp:docPr id="1790738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38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742" cy="55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CF49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5DEF7A8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EA4E8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28188D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161E72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7EFFA1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224A77E" w14:textId="03ECA12D" w:rsidR="00E77792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Создал скрипт для заполнения новых таблиц данными</w:t>
      </w:r>
    </w:p>
    <w:p w14:paraId="00ED07AF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31D70EB0" w14:textId="1853181B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07962" wp14:editId="7DD290CB">
            <wp:extent cx="5110218" cy="7724775"/>
            <wp:effectExtent l="0" t="0" r="0" b="0"/>
            <wp:docPr id="1130250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0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2784" cy="77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26FC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1ACCA76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31BEEE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341E909" w14:textId="383EFA7A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Доработал 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02C08">
        <w:rPr>
          <w:rFonts w:ascii="Times New Roman" w:hAnsi="Times New Roman" w:cs="Times New Roman"/>
          <w:sz w:val="28"/>
          <w:szCs w:val="28"/>
        </w:rPr>
        <w:t>_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F02C08">
        <w:rPr>
          <w:rFonts w:ascii="Times New Roman" w:hAnsi="Times New Roman" w:cs="Times New Roman"/>
          <w:sz w:val="28"/>
          <w:szCs w:val="28"/>
        </w:rPr>
        <w:t>() обернув в декоратор контекстного менеджера</w:t>
      </w:r>
    </w:p>
    <w:p w14:paraId="40808758" w14:textId="584DAC1B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05A88" wp14:editId="64417A98">
            <wp:extent cx="5391902" cy="5572903"/>
            <wp:effectExtent l="0" t="0" r="0" b="8890"/>
            <wp:docPr id="6294701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01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F3C" w14:textId="77777777" w:rsidR="00E77792" w:rsidRPr="00F02C08" w:rsidRDefault="00E77792" w:rsidP="007F0E0C">
      <w:pPr>
        <w:rPr>
          <w:rFonts w:ascii="Times New Roman" w:hAnsi="Times New Roman" w:cs="Times New Roman"/>
          <w:sz w:val="28"/>
          <w:szCs w:val="28"/>
        </w:rPr>
      </w:pPr>
    </w:p>
    <w:p w14:paraId="59D3A4E8" w14:textId="77777777" w:rsidR="0003473E" w:rsidRPr="00F02C08" w:rsidRDefault="0003473E" w:rsidP="007F0E0C">
      <w:pPr>
        <w:rPr>
          <w:rFonts w:ascii="Times New Roman" w:hAnsi="Times New Roman" w:cs="Times New Roman"/>
          <w:sz w:val="28"/>
          <w:szCs w:val="28"/>
        </w:rPr>
      </w:pPr>
    </w:p>
    <w:p w14:paraId="6864B34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92BAE7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8D13A8C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52E8D66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426B1D22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7D9DA8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A78E86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60E18A1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6DC03B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BBDCF0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430B215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4748C2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2A6C331" w14:textId="1D35651B" w:rsidR="0003473E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lastRenderedPageBreak/>
        <w:t>Успешно добавлены 5 заказов и 5 продуктов</w:t>
      </w:r>
    </w:p>
    <w:p w14:paraId="15AD1D90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06AE0254" w14:textId="2680AC5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6054F5" wp14:editId="267A304A">
            <wp:extent cx="5995729" cy="3371850"/>
            <wp:effectExtent l="0" t="0" r="5080" b="0"/>
            <wp:docPr id="6811902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026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1716" cy="33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5E4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EA36D2F" w14:textId="2464278C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4DF62F" wp14:editId="2DBE5474">
            <wp:extent cx="6012666" cy="3381375"/>
            <wp:effectExtent l="0" t="0" r="7620" b="0"/>
            <wp:docPr id="17498634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346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9" cy="33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BA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311C9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3923FD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A00B2D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2ED8B2E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21B14FBD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61860A6A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6180DBF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38177634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7426EC79" w14:textId="389B479F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Ответы на вопросы</w:t>
      </w:r>
      <w:r w:rsidRPr="00F02C0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AF952D" w14:textId="59CD360A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577081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 xml:space="preserve">Какие есть подходы маппинга в </w:t>
      </w:r>
      <w:r w:rsidRPr="00F02C08">
        <w:rPr>
          <w:rFonts w:ascii="Times New Roman" w:hAnsi="Times New Roman" w:cs="Times New Roman"/>
          <w:b/>
          <w:bCs/>
          <w:sz w:val="28"/>
          <w:szCs w:val="28"/>
          <w:lang w:val="en-US"/>
        </w:rPr>
        <w:t>SQLAlchemy</w:t>
      </w:r>
      <w:r w:rsidRPr="00F02C08">
        <w:rPr>
          <w:rFonts w:ascii="Times New Roman" w:hAnsi="Times New Roman" w:cs="Times New Roman"/>
          <w:b/>
          <w:bCs/>
          <w:sz w:val="28"/>
          <w:szCs w:val="28"/>
        </w:rPr>
        <w:t>? Когда следует использовать каждый подход?</w:t>
      </w:r>
    </w:p>
    <w:p w14:paraId="31B5C104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7E028" w14:textId="77777777" w:rsidR="007132C2" w:rsidRPr="00F02C08" w:rsidRDefault="005B57C9" w:rsidP="007132C2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 w:rsidRPr="00F02C08">
        <w:rPr>
          <w:rFonts w:ascii="Times New Roman" w:hAnsi="Times New Roman" w:cs="Times New Roman"/>
          <w:bCs/>
          <w:sz w:val="28"/>
          <w:szCs w:val="28"/>
        </w:rPr>
        <w:t xml:space="preserve">Ответ: </w:t>
      </w:r>
      <w:r w:rsidR="007132C2" w:rsidRPr="00F02C08">
        <w:rPr>
          <w:rFonts w:ascii="Times New Roman" w:hAnsi="Times New Roman" w:cs="Times New Roman"/>
          <w:bCs/>
          <w:sz w:val="28"/>
          <w:szCs w:val="28"/>
        </w:rPr>
        <w:t>В SQLAlchemy есть два основных подхода к маппингу:</w:t>
      </w:r>
    </w:p>
    <w:p w14:paraId="4591C4CE" w14:textId="77777777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AFF4914" w14:textId="18A1AEF9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Декларативный</w:t>
      </w:r>
      <w:r w:rsidRPr="00F02C08">
        <w:rPr>
          <w:rFonts w:ascii="Times New Roman" w:hAnsi="Times New Roman" w:cs="Times New Roman"/>
          <w:sz w:val="28"/>
          <w:szCs w:val="28"/>
        </w:rPr>
        <w:t xml:space="preserve"> </w:t>
      </w:r>
      <w:r w:rsidRPr="007132C2">
        <w:rPr>
          <w:rFonts w:ascii="Times New Roman" w:hAnsi="Times New Roman" w:cs="Times New Roman"/>
          <w:sz w:val="28"/>
          <w:szCs w:val="28"/>
        </w:rPr>
        <w:t>описывает структуру таблиц и связей прямо в теле класса, строится на наследовании от базового класса, удобен для новых проектов и быстрого прототипирования.</w:t>
      </w:r>
    </w:p>
    <w:p w14:paraId="70573C54" w14:textId="77777777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EA36958" w14:textId="73658741" w:rsidR="007132C2" w:rsidRPr="00F02C08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Императивный (классический) использует функцию mapper() для привязки классов к отдельным объектам Table, подходит для сложных или импортируемых схем.</w:t>
      </w:r>
    </w:p>
    <w:p w14:paraId="1A68F10D" w14:textId="77777777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E0D3015" w14:textId="2E30032C" w:rsidR="007132C2" w:rsidRPr="007132C2" w:rsidRDefault="007132C2" w:rsidP="007132C2">
      <w:pPr>
        <w:pStyle w:val="a7"/>
        <w:rPr>
          <w:rFonts w:ascii="Times New Roman" w:hAnsi="Times New Roman" w:cs="Times New Roman"/>
          <w:sz w:val="28"/>
          <w:szCs w:val="28"/>
        </w:rPr>
      </w:pPr>
      <w:r w:rsidRPr="007132C2">
        <w:rPr>
          <w:rFonts w:ascii="Times New Roman" w:hAnsi="Times New Roman" w:cs="Times New Roman"/>
          <w:sz w:val="28"/>
          <w:szCs w:val="28"/>
        </w:rPr>
        <w:t>Для новых проектов чаще всего рекомендуют декларативный подход</w:t>
      </w:r>
      <w:r w:rsidRPr="00F02C08">
        <w:rPr>
          <w:rFonts w:ascii="Times New Roman" w:hAnsi="Times New Roman" w:cs="Times New Roman"/>
          <w:sz w:val="28"/>
          <w:szCs w:val="28"/>
        </w:rPr>
        <w:t xml:space="preserve"> – он наглядней и выглядит лаконичней (большинство современных библиотек рекомендует его). Классический стиль же, когда требуется сложная и тонкая настройка маппинга.</w:t>
      </w:r>
    </w:p>
    <w:p w14:paraId="0B893D32" w14:textId="7AFA6AAB" w:rsidR="005B57C9" w:rsidRPr="00F02C08" w:rsidRDefault="005B57C9" w:rsidP="005B57C9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383AFDF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Как Alembic отслеживает текущую версию базы данных?</w:t>
      </w:r>
    </w:p>
    <w:p w14:paraId="444856B7" w14:textId="77777777" w:rsidR="007132C2" w:rsidRPr="00F02C08" w:rsidRDefault="007132C2" w:rsidP="007132C2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7BEA63" w14:textId="63F16D54" w:rsidR="007132C2" w:rsidRPr="00FB1C3A" w:rsidRDefault="007132C2" w:rsidP="007132C2">
      <w:pPr>
        <w:ind w:left="708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Ответ: Alembic сохраняет информацию о текущей схеме в служебной таблице alembic_version. При применении миграций Alembic сравнивает метаданные моделей (target_metadata) с фактической структурой базы и генерирует скрипты миграций. Каждая миграция получает уникальный идентификатор (revision ID). Таблица alembic_version содержит этот ID последней успешно выполненной миграции. При выполнении alembic upgrade Alembic находит неприменённые миграции по цепочке down_revision–revision, выполняет их последовательно и обновляет запись в alembic_version.</w:t>
      </w:r>
    </w:p>
    <w:p w14:paraId="23ABC584" w14:textId="77777777" w:rsidR="007132C2" w:rsidRPr="00FB1C3A" w:rsidRDefault="007132C2" w:rsidP="007132C2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4DFEE1E4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Какие типы связей между таблицами вы реализовали в данной работе?</w:t>
      </w:r>
    </w:p>
    <w:p w14:paraId="382DFAC2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1829AABA" w14:textId="7DA4D936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Ответ: Один ко многим (пользователь, адрес или пользователь заказ – многие к одному обратная связь этой), Один к одному (между заказом и адресом доставки, реализована через внешний ключ) </w:t>
      </w:r>
    </w:p>
    <w:p w14:paraId="4394574A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F83EEFA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62CC68A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lastRenderedPageBreak/>
        <w:t>Что такое миграция базы данных и почему она важна?</w:t>
      </w:r>
    </w:p>
    <w:p w14:paraId="618A55DB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DA878" w14:textId="468369E0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 xml:space="preserve">Ответ: миграция базы данных - это скрипт, который описывает изменения в структуре таблиц (создание, удаление, изменение столбцов, связей и индексов). Миграции гарантируют, что изменения схемы версионируются и могут быть автоматически применены или откатаны. </w:t>
      </w:r>
    </w:p>
    <w:p w14:paraId="681BE10E" w14:textId="77777777" w:rsidR="007132C2" w:rsidRPr="00F02C08" w:rsidRDefault="007132C2" w:rsidP="007132C2">
      <w:pPr>
        <w:rPr>
          <w:rFonts w:ascii="Times New Roman" w:hAnsi="Times New Roman" w:cs="Times New Roman"/>
          <w:sz w:val="28"/>
          <w:szCs w:val="28"/>
        </w:rPr>
      </w:pPr>
    </w:p>
    <w:p w14:paraId="3EC96663" w14:textId="77777777" w:rsidR="005B57C9" w:rsidRPr="00F02C08" w:rsidRDefault="005B57C9" w:rsidP="005B57C9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Как обрабатываются отношения многие-ко-многим в SQLAlchemy?</w:t>
      </w:r>
    </w:p>
    <w:p w14:paraId="183E5761" w14:textId="3EC67FC2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7FAD87" w14:textId="6C1A6AD2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Ответ: отношение «многие ко многим» реализуется через вспомогательную (association) таблицу, содержащую два внешних ключа. В SQLAlchemy её можно определить либо как отдельную ORM-модель, либо как экземпляр Table (я мог так реализовать связь между заказами и продуктами, но не стал)</w:t>
      </w:r>
    </w:p>
    <w:p w14:paraId="3B1712B1" w14:textId="77777777" w:rsidR="007132C2" w:rsidRPr="00F02C08" w:rsidRDefault="007132C2" w:rsidP="007132C2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F1F48" w14:textId="713E4545" w:rsidR="00F02C08" w:rsidRPr="00F02C08" w:rsidRDefault="005B57C9" w:rsidP="00F02C08">
      <w:pPr>
        <w:pStyle w:val="a7"/>
        <w:numPr>
          <w:ilvl w:val="0"/>
          <w:numId w:val="1"/>
        </w:numPr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F02C08">
        <w:rPr>
          <w:rFonts w:ascii="Times New Roman" w:hAnsi="Times New Roman" w:cs="Times New Roman"/>
          <w:b/>
          <w:bCs/>
          <w:sz w:val="28"/>
          <w:szCs w:val="28"/>
        </w:rPr>
        <w:t>Каков порядок действий при возникновении конфликта версий в Alembic</w:t>
      </w:r>
      <w:r w:rsidR="00F02C08" w:rsidRPr="00F02C08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00FD8DA1" w14:textId="77777777" w:rsidR="00F02C08" w:rsidRPr="00F02C08" w:rsidRDefault="00F02C08" w:rsidP="00F02C08">
      <w:pPr>
        <w:pStyle w:val="a7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CAC6F" w14:textId="5C7B2A43" w:rsidR="00F02C08" w:rsidRPr="00F02C08" w:rsidRDefault="00F02C08" w:rsidP="00F02C08">
      <w:pPr>
        <w:pStyle w:val="a7"/>
        <w:contextualSpacing w:val="0"/>
        <w:rPr>
          <w:rFonts w:ascii="Times New Roman" w:hAnsi="Times New Roman" w:cs="Times New Roman"/>
          <w:sz w:val="28"/>
          <w:szCs w:val="28"/>
        </w:rPr>
      </w:pPr>
      <w:r w:rsidRPr="00F02C08">
        <w:rPr>
          <w:rFonts w:ascii="Times New Roman" w:hAnsi="Times New Roman" w:cs="Times New Roman"/>
          <w:sz w:val="28"/>
          <w:szCs w:val="28"/>
        </w:rPr>
        <w:t>Ответ: Для диагностики миграций Alembic необходимо проверить текущий revision_id в таблице alembic_version и сравнить его с миграциями в папке migrations/versions. В случае необходимости следует выполнить откат до нужного состояния базы с помощью команды alembic downgrade &lt;revision_id&gt; или до базового состояния через alembic downgrade base. После этого стоит проверить и при необходимости исправить зависимости между миграциями, объединив или переименовав конфликтующие файлы. При значительных изменениях может потребоваться удалить проблемные миграции, сгенерировать новые с помощью alembic revision --autogenerate и применить их повторно командой alembic upgrade head. Важно убедиться, что таблица alembic_version обновилась, и структура базы данных соответствует моделям. Если в проекте появились несколько веток миграций, их следует объединить с помощью alembic merge heads, создав новую миграцию для разрешения конфликта.</w:t>
      </w:r>
    </w:p>
    <w:p w14:paraId="5F155CC8" w14:textId="77777777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p w14:paraId="1ECC9735" w14:textId="30A3A753" w:rsidR="005B57C9" w:rsidRPr="00F02C08" w:rsidRDefault="005B57C9" w:rsidP="007F0E0C">
      <w:pPr>
        <w:rPr>
          <w:rFonts w:ascii="Times New Roman" w:hAnsi="Times New Roman" w:cs="Times New Roman"/>
          <w:sz w:val="28"/>
          <w:szCs w:val="28"/>
        </w:rPr>
      </w:pPr>
    </w:p>
    <w:sectPr w:rsidR="005B57C9" w:rsidRPr="00F02C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9298A"/>
    <w:multiLevelType w:val="multilevel"/>
    <w:tmpl w:val="9E8A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83F1FFF"/>
    <w:multiLevelType w:val="hybridMultilevel"/>
    <w:tmpl w:val="42EE37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3360341">
    <w:abstractNumId w:val="1"/>
  </w:num>
  <w:num w:numId="2" w16cid:durableId="7336293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D19"/>
    <w:rsid w:val="0003473E"/>
    <w:rsid w:val="001F03FE"/>
    <w:rsid w:val="00247E13"/>
    <w:rsid w:val="002B09BA"/>
    <w:rsid w:val="002B5D19"/>
    <w:rsid w:val="004D76F0"/>
    <w:rsid w:val="004E668A"/>
    <w:rsid w:val="005B57C9"/>
    <w:rsid w:val="007132C2"/>
    <w:rsid w:val="00713AF1"/>
    <w:rsid w:val="007F0E0C"/>
    <w:rsid w:val="00941FF6"/>
    <w:rsid w:val="00B2606F"/>
    <w:rsid w:val="00BA4BC5"/>
    <w:rsid w:val="00D15E3E"/>
    <w:rsid w:val="00DC609E"/>
    <w:rsid w:val="00E50FD7"/>
    <w:rsid w:val="00E77792"/>
    <w:rsid w:val="00EF2442"/>
    <w:rsid w:val="00F02C08"/>
    <w:rsid w:val="00FB1C3A"/>
    <w:rsid w:val="00FD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65826"/>
  <w15:chartTrackingRefBased/>
  <w15:docId w15:val="{5390AF74-6F59-48C5-AE80-D7EC82830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5D19"/>
    <w:pPr>
      <w:widowControl w:val="0"/>
      <w:suppressAutoHyphens/>
      <w:overflowPunct w:val="0"/>
      <w:autoSpaceDE w:val="0"/>
      <w:autoSpaceDN w:val="0"/>
      <w:spacing w:after="0" w:line="240" w:lineRule="auto"/>
      <w:textAlignment w:val="baseline"/>
    </w:pPr>
    <w:rPr>
      <w:rFonts w:ascii="Arial" w:eastAsia="Arial" w:hAnsi="Arial" w:cs="Arial"/>
      <w:kern w:val="3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B5D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5D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5D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5D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5D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5D1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5D1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5D1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5D1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5D1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B5D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B5D1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B5D1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B5D1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B5D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B5D1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B5D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B5D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B5D1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B5D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5D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5D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5D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5D19"/>
    <w:rPr>
      <w:i/>
      <w:iCs/>
      <w:color w:val="404040" w:themeColor="text1" w:themeTint="BF"/>
    </w:rPr>
  </w:style>
  <w:style w:type="paragraph" w:styleId="a7">
    <w:name w:val="List Paragraph"/>
    <w:basedOn w:val="a"/>
    <w:qFormat/>
    <w:rsid w:val="002B5D1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5D1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5D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5D1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B5D1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19</Pages>
  <Words>767</Words>
  <Characters>4376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Zhunev</dc:creator>
  <cp:keywords/>
  <dc:description/>
  <cp:lastModifiedBy>Andrey Zhunev</cp:lastModifiedBy>
  <cp:revision>2</cp:revision>
  <dcterms:created xsi:type="dcterms:W3CDTF">2025-10-20T14:23:00Z</dcterms:created>
  <dcterms:modified xsi:type="dcterms:W3CDTF">2025-10-20T21:14:00Z</dcterms:modified>
</cp:coreProperties>
</file>